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1D4" w:rsidRPr="001721D4" w:rsidRDefault="001721D4" w:rsidP="001721D4">
      <w:pPr>
        <w:jc w:val="center"/>
        <w:rPr>
          <w:b/>
          <w:sz w:val="40"/>
          <w:szCs w:val="40"/>
        </w:rPr>
      </w:pPr>
      <w:r w:rsidRPr="001721D4">
        <w:rPr>
          <w:b/>
          <w:sz w:val="40"/>
          <w:szCs w:val="40"/>
        </w:rPr>
        <w:t>Situazione delle finanze Parrocchiali</w:t>
      </w:r>
    </w:p>
    <w:p w:rsidR="001721D4" w:rsidRPr="001721D4" w:rsidRDefault="001721D4" w:rsidP="001721D4">
      <w:pPr>
        <w:rPr>
          <w:sz w:val="28"/>
          <w:szCs w:val="28"/>
        </w:rPr>
      </w:pPr>
      <w:r w:rsidRPr="001721D4">
        <w:rPr>
          <w:sz w:val="28"/>
          <w:szCs w:val="28"/>
        </w:rPr>
        <w:t xml:space="preserve"> </w:t>
      </w:r>
    </w:p>
    <w:p w:rsidR="00803F18" w:rsidRDefault="001721D4" w:rsidP="00803F18">
      <w:pPr>
        <w:spacing w:after="0"/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Riteniamo opportuno informare i Parrocchiani sulla situazione contabile al 31/08/2018 e sulla previsione di entrate/uscite del terzo quadrimestre e cioè </w:t>
      </w:r>
    </w:p>
    <w:p w:rsidR="001721D4" w:rsidRDefault="001721D4" w:rsidP="00803F18">
      <w:pPr>
        <w:spacing w:after="0"/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01/09 - 31/12/2018. </w:t>
      </w:r>
    </w:p>
    <w:p w:rsid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La situazione attuale evidenzia: </w:t>
      </w:r>
      <w:r w:rsidRPr="001721D4">
        <w:rPr>
          <w:sz w:val="28"/>
          <w:szCs w:val="28"/>
        </w:rPr>
        <w:t></w:t>
      </w:r>
    </w:p>
    <w:p w:rsidR="001721D4" w:rsidRPr="001721D4" w:rsidRDefault="001721D4" w:rsidP="00803F18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721D4">
        <w:rPr>
          <w:sz w:val="28"/>
          <w:szCs w:val="28"/>
          <w:u w:val="single"/>
        </w:rPr>
        <w:t>Debito verso Banca Prossima</w:t>
      </w:r>
      <w:r w:rsidRPr="001721D4">
        <w:rPr>
          <w:sz w:val="28"/>
          <w:szCs w:val="28"/>
        </w:rPr>
        <w:t xml:space="preserve">: </w:t>
      </w:r>
      <w:r w:rsidRPr="001721D4">
        <w:rPr>
          <w:b/>
          <w:sz w:val="28"/>
          <w:szCs w:val="28"/>
        </w:rPr>
        <w:t>€ 65.610,00</w:t>
      </w:r>
    </w:p>
    <w:p w:rsidR="001721D4" w:rsidRPr="001721D4" w:rsidRDefault="001721D4" w:rsidP="00803F18">
      <w:pPr>
        <w:pStyle w:val="Paragrafoelenco"/>
        <w:jc w:val="both"/>
        <w:rPr>
          <w:sz w:val="16"/>
          <w:szCs w:val="16"/>
        </w:rPr>
      </w:pPr>
      <w:r w:rsidRPr="001721D4">
        <w:rPr>
          <w:sz w:val="28"/>
          <w:szCs w:val="28"/>
        </w:rPr>
        <w:t xml:space="preserve">  </w:t>
      </w:r>
    </w:p>
    <w:p w:rsidR="001721D4" w:rsidRPr="001721D4" w:rsidRDefault="001721D4" w:rsidP="00803F18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1721D4">
        <w:rPr>
          <w:sz w:val="28"/>
          <w:szCs w:val="28"/>
          <w:u w:val="single"/>
        </w:rPr>
        <w:t>Fatture dei fornitori, già ricevute e ancora da pagare</w:t>
      </w:r>
      <w:r w:rsidRPr="001721D4">
        <w:rPr>
          <w:sz w:val="28"/>
          <w:szCs w:val="28"/>
        </w:rPr>
        <w:t xml:space="preserve">, per la gestione ordinaria: </w:t>
      </w:r>
      <w:r w:rsidRPr="001721D4">
        <w:rPr>
          <w:b/>
          <w:sz w:val="28"/>
          <w:szCs w:val="28"/>
        </w:rPr>
        <w:t>€ 22.300,00</w:t>
      </w:r>
      <w:r w:rsidRPr="001721D4">
        <w:rPr>
          <w:sz w:val="28"/>
          <w:szCs w:val="28"/>
        </w:rPr>
        <w:t xml:space="preserve"> (di cui € 15.200,00 Carbotermo x riscaldamento gestione 2017/18). </w:t>
      </w:r>
    </w:p>
    <w:p w:rsidR="001721D4" w:rsidRP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 </w:t>
      </w:r>
    </w:p>
    <w:p w:rsid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  <w:u w:val="single"/>
        </w:rPr>
        <w:t>La previsione di spese per la gestione ordinaria fino al 31/12/</w:t>
      </w:r>
      <w:proofErr w:type="gramStart"/>
      <w:r w:rsidRPr="001721D4">
        <w:rPr>
          <w:sz w:val="28"/>
          <w:szCs w:val="28"/>
          <w:u w:val="single"/>
        </w:rPr>
        <w:t>2018</w:t>
      </w:r>
      <w:r w:rsidRPr="001721D4">
        <w:rPr>
          <w:sz w:val="28"/>
          <w:szCs w:val="28"/>
        </w:rPr>
        <w:t xml:space="preserve"> </w:t>
      </w:r>
      <w:r w:rsidR="00803F18">
        <w:rPr>
          <w:sz w:val="28"/>
          <w:szCs w:val="28"/>
        </w:rPr>
        <w:t xml:space="preserve"> </w:t>
      </w:r>
      <w:bookmarkStart w:id="0" w:name="_GoBack"/>
      <w:bookmarkEnd w:id="0"/>
      <w:r w:rsidRPr="001721D4">
        <w:rPr>
          <w:sz w:val="28"/>
          <w:szCs w:val="28"/>
        </w:rPr>
        <w:t>è</w:t>
      </w:r>
      <w:proofErr w:type="gramEnd"/>
      <w:r w:rsidRPr="001721D4">
        <w:rPr>
          <w:sz w:val="28"/>
          <w:szCs w:val="28"/>
        </w:rPr>
        <w:t xml:space="preserve"> stimata </w:t>
      </w:r>
      <w:r>
        <w:rPr>
          <w:sz w:val="28"/>
          <w:szCs w:val="28"/>
        </w:rPr>
        <w:t xml:space="preserve">             </w:t>
      </w:r>
      <w:r w:rsidRPr="001721D4">
        <w:rPr>
          <w:sz w:val="28"/>
          <w:szCs w:val="28"/>
        </w:rPr>
        <w:t xml:space="preserve">in </w:t>
      </w:r>
      <w:r w:rsidRPr="001721D4">
        <w:rPr>
          <w:b/>
          <w:sz w:val="28"/>
          <w:szCs w:val="28"/>
        </w:rPr>
        <w:t>€ 70.000,00</w:t>
      </w:r>
      <w:r w:rsidRPr="001721D4">
        <w:rPr>
          <w:sz w:val="28"/>
          <w:szCs w:val="28"/>
        </w:rPr>
        <w:t xml:space="preserve">. (elettricità, riscaldamento, stipendi, candele, contributo alla Diocesi, manutenzioni a contratto ecc.) che pensiamo di fronteggiare con le offerte settimanali ordinarie. </w:t>
      </w:r>
    </w:p>
    <w:p w:rsid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Ciò premesso, dobbiamo anche </w:t>
      </w:r>
      <w:r w:rsidRPr="001721D4">
        <w:rPr>
          <w:b/>
          <w:sz w:val="28"/>
          <w:szCs w:val="28"/>
        </w:rPr>
        <w:t>considerare le spese di carattere straordinario e prioritarie</w:t>
      </w:r>
      <w:r w:rsidRPr="001721D4">
        <w:rPr>
          <w:sz w:val="28"/>
          <w:szCs w:val="28"/>
        </w:rPr>
        <w:t xml:space="preserve">: </w:t>
      </w:r>
      <w:r w:rsidRPr="001721D4">
        <w:rPr>
          <w:sz w:val="28"/>
          <w:szCs w:val="28"/>
        </w:rPr>
        <w:t xml:space="preserve"> </w:t>
      </w:r>
    </w:p>
    <w:p w:rsidR="001721D4" w:rsidRDefault="001721D4" w:rsidP="00803F18">
      <w:pPr>
        <w:pStyle w:val="Paragrafoelenco"/>
        <w:numPr>
          <w:ilvl w:val="0"/>
          <w:numId w:val="4"/>
        </w:numPr>
        <w:spacing w:after="480"/>
        <w:ind w:left="714" w:hanging="357"/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Riduzione debito banca: </w:t>
      </w:r>
      <w:r w:rsidRPr="001721D4">
        <w:rPr>
          <w:b/>
          <w:sz w:val="28"/>
          <w:szCs w:val="28"/>
        </w:rPr>
        <w:t>€ 40.000,</w:t>
      </w:r>
      <w:r w:rsidRPr="001721D4">
        <w:rPr>
          <w:b/>
          <w:sz w:val="28"/>
          <w:szCs w:val="28"/>
        </w:rPr>
        <w:t>00</w:t>
      </w:r>
      <w:r w:rsidRPr="001721D4">
        <w:rPr>
          <w:sz w:val="28"/>
          <w:szCs w:val="28"/>
        </w:rPr>
        <w:t xml:space="preserve"> </w:t>
      </w:r>
    </w:p>
    <w:p w:rsidR="001721D4" w:rsidRPr="001721D4" w:rsidRDefault="001721D4" w:rsidP="00803F18">
      <w:pPr>
        <w:pStyle w:val="Paragrafoelenco"/>
        <w:numPr>
          <w:ilvl w:val="0"/>
          <w:numId w:val="4"/>
        </w:numPr>
        <w:spacing w:after="480"/>
        <w:ind w:left="714" w:hanging="357"/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Sistemazione del tetto della casa parrocchiale: </w:t>
      </w:r>
      <w:r w:rsidRPr="001721D4">
        <w:rPr>
          <w:b/>
          <w:sz w:val="28"/>
          <w:szCs w:val="28"/>
        </w:rPr>
        <w:t>€ 10.000,00</w:t>
      </w:r>
      <w:r w:rsidRPr="001721D4">
        <w:rPr>
          <w:sz w:val="28"/>
          <w:szCs w:val="28"/>
        </w:rPr>
        <w:t xml:space="preserve">   </w:t>
      </w:r>
      <w:r w:rsidRPr="001721D4">
        <w:rPr>
          <w:sz w:val="28"/>
          <w:szCs w:val="28"/>
        </w:rPr>
        <w:t xml:space="preserve"> </w:t>
      </w:r>
      <w:r w:rsidRPr="001721D4">
        <w:rPr>
          <w:sz w:val="28"/>
          <w:szCs w:val="28"/>
        </w:rPr>
        <w:t></w:t>
      </w:r>
      <w:r w:rsidRPr="001721D4">
        <w:rPr>
          <w:sz w:val="28"/>
          <w:szCs w:val="28"/>
        </w:rPr>
        <w:t xml:space="preserve"> </w:t>
      </w:r>
    </w:p>
    <w:p w:rsidR="001721D4" w:rsidRDefault="001721D4" w:rsidP="00803F18">
      <w:pPr>
        <w:pStyle w:val="Paragrafoelenco"/>
        <w:numPr>
          <w:ilvl w:val="0"/>
          <w:numId w:val="4"/>
        </w:numPr>
        <w:spacing w:after="480"/>
        <w:ind w:left="714" w:hanging="357"/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Lavori in centrale termica per la messa a norma, compresi spese per professionisti: </w:t>
      </w:r>
      <w:r w:rsidRPr="001721D4">
        <w:rPr>
          <w:b/>
          <w:sz w:val="28"/>
          <w:szCs w:val="28"/>
        </w:rPr>
        <w:t>€ 4.000,00</w:t>
      </w:r>
      <w:r w:rsidRPr="001721D4">
        <w:rPr>
          <w:sz w:val="28"/>
          <w:szCs w:val="28"/>
        </w:rPr>
        <w:t xml:space="preserve"> </w:t>
      </w:r>
      <w:r w:rsidRPr="001721D4">
        <w:rPr>
          <w:sz w:val="28"/>
          <w:szCs w:val="28"/>
        </w:rPr>
        <w:t xml:space="preserve"> </w:t>
      </w:r>
      <w:r w:rsidRPr="001721D4">
        <w:rPr>
          <w:sz w:val="28"/>
          <w:szCs w:val="28"/>
        </w:rPr>
        <w:t></w:t>
      </w:r>
      <w:r w:rsidRPr="001721D4">
        <w:rPr>
          <w:sz w:val="28"/>
          <w:szCs w:val="28"/>
        </w:rPr>
        <w:t xml:space="preserve"> </w:t>
      </w:r>
    </w:p>
    <w:p w:rsidR="001721D4" w:rsidRPr="001721D4" w:rsidRDefault="001721D4" w:rsidP="00803F18">
      <w:pPr>
        <w:pStyle w:val="Paragrafoelenco"/>
        <w:numPr>
          <w:ilvl w:val="0"/>
          <w:numId w:val="4"/>
        </w:numPr>
        <w:spacing w:after="480"/>
        <w:ind w:left="714" w:hanging="357"/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Completamento impianto audio del salone Shalom: </w:t>
      </w:r>
      <w:r w:rsidRPr="001721D4">
        <w:rPr>
          <w:b/>
          <w:sz w:val="28"/>
          <w:szCs w:val="28"/>
        </w:rPr>
        <w:t>€ 1.000,00</w:t>
      </w:r>
      <w:r w:rsidRPr="001721D4">
        <w:rPr>
          <w:sz w:val="28"/>
          <w:szCs w:val="28"/>
        </w:rPr>
        <w:t xml:space="preserve"> </w:t>
      </w:r>
    </w:p>
    <w:p w:rsidR="001721D4" w:rsidRP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Confidiamo in un nuovo straordinario contributo da parte di tutti quelli che possono aiutarci, e in particolare dei vecchi e nuovi Amici di San Vito.  </w:t>
      </w:r>
    </w:p>
    <w:p w:rsidR="001721D4" w:rsidRP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Rinnoviamo i ringraziamenti a tutti i Parrocchiani che hanno avuto a cuore le vicende della Parrocchia, sostenendo in questi anni con offerte e donazioni, e confidiamo che questo appello, come avvenuto in precedenti occasioni, venga raccolto da molti e consenta così di fronteggiare i nuovi impegni.  </w:t>
      </w:r>
    </w:p>
    <w:p w:rsidR="001721D4" w:rsidRP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 xml:space="preserve"> </w:t>
      </w:r>
    </w:p>
    <w:p w:rsidR="006E4079" w:rsidRPr="001721D4" w:rsidRDefault="001721D4" w:rsidP="00803F18">
      <w:pPr>
        <w:jc w:val="both"/>
        <w:rPr>
          <w:sz w:val="28"/>
          <w:szCs w:val="28"/>
        </w:rPr>
      </w:pPr>
      <w:r w:rsidRPr="001721D4">
        <w:rPr>
          <w:sz w:val="28"/>
          <w:szCs w:val="28"/>
        </w:rPr>
        <w:t>Consiglio Affari Economici</w:t>
      </w:r>
    </w:p>
    <w:sectPr w:rsidR="006E4079" w:rsidRPr="00172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E66"/>
    <w:multiLevelType w:val="hybridMultilevel"/>
    <w:tmpl w:val="A0044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AE2"/>
    <w:multiLevelType w:val="hybridMultilevel"/>
    <w:tmpl w:val="1D72287A"/>
    <w:lvl w:ilvl="0" w:tplc="F88A47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0B3B"/>
    <w:multiLevelType w:val="hybridMultilevel"/>
    <w:tmpl w:val="0BF89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73EAA"/>
    <w:multiLevelType w:val="hybridMultilevel"/>
    <w:tmpl w:val="9828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D4"/>
    <w:rsid w:val="001721D4"/>
    <w:rsid w:val="006E4079"/>
    <w:rsid w:val="008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0A96"/>
  <w15:chartTrackingRefBased/>
  <w15:docId w15:val="{CC55342B-972B-44A2-870E-AE0B1DBA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2018-10-06T20:57:00Z</dcterms:created>
  <dcterms:modified xsi:type="dcterms:W3CDTF">2018-10-06T21:06:00Z</dcterms:modified>
</cp:coreProperties>
</file>